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92" w:rsidRPr="00DF3F92" w:rsidRDefault="00DF3F92" w:rsidP="00F2069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</w:pPr>
      <w:r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>«</w:t>
      </w:r>
      <w:proofErr w:type="gramStart"/>
      <w:r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>Детское</w:t>
      </w:r>
      <w:proofErr w:type="gramEnd"/>
      <w:r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 xml:space="preserve"> </w:t>
      </w:r>
      <w:proofErr w:type="spellStart"/>
      <w:r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>автокресло</w:t>
      </w:r>
      <w:proofErr w:type="spellEnd"/>
      <w:r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 xml:space="preserve"> – </w:t>
      </w:r>
      <w:r w:rsidR="008E7CE2"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>безопасность</w:t>
      </w:r>
      <w:r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 xml:space="preserve"> ребёнка»</w:t>
      </w:r>
      <w:r w:rsidR="008E7CE2" w:rsidRPr="00DF3F92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 xml:space="preserve"> </w:t>
      </w:r>
    </w:p>
    <w:p w:rsidR="008E7CE2" w:rsidRPr="00DF3F92" w:rsidRDefault="008E7CE2" w:rsidP="00F2069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  <w:r w:rsidRPr="00DF3F92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Консультация для родителей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Самые важные пассажиры в вашем автомобиле - это дети: непредсказуемые, непоседливые, и для того, чтобы обеспечить им надёжность и комфорт, у каждого из родителей, у кого есть авто, должно быть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7CE2" w:rsidRPr="00DF3F92" w:rsidRDefault="00DF3F9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3648075</wp:posOffset>
            </wp:positionH>
            <wp:positionV relativeFrom="margin">
              <wp:posOffset>2314575</wp:posOffset>
            </wp:positionV>
            <wp:extent cx="2581275" cy="2581275"/>
            <wp:effectExtent l="19050" t="0" r="9525" b="0"/>
            <wp:wrapSquare wrapText="bothSides"/>
            <wp:docPr id="1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– </w:t>
      </w:r>
      <w:proofErr w:type="spellStart"/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>, это безопасность ребёнка во время движения машины. 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 xml:space="preserve"> конечно же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 xml:space="preserve"> - это спокойствие родителей, ведь в </w:t>
      </w:r>
      <w:proofErr w:type="spellStart"/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>автокресле</w:t>
      </w:r>
      <w:proofErr w:type="spellEnd"/>
      <w:r w:rsidR="008E7CE2" w:rsidRPr="00DF3F92">
        <w:rPr>
          <w:rFonts w:ascii="Times New Roman" w:eastAsia="Times New Roman" w:hAnsi="Times New Roman" w:cs="Times New Roman"/>
          <w:sz w:val="28"/>
          <w:szCs w:val="28"/>
        </w:rPr>
        <w:t xml:space="preserve"> ребёнок сидит чётко и не может ёрзать, и лазить по задним сидениям, следовательно, родители могут быть спокойными.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А если за рулём мама, тем более она не будет отвлекаться, если ребёнок сидит в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автокресле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Согласно ПДД, а ещё технике безопасности,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для ребёнка. От аварий не застрахован никто.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Правильно подобранное и установленное кресло снижает риск травм вашего ребёнка.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Какое должно быть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="00DF3F92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Согласно требованиям, сегодня действуют следующие типы разрешений:</w:t>
      </w:r>
    </w:p>
    <w:p w:rsidR="008E7CE2" w:rsidRPr="00DF3F92" w:rsidRDefault="008E7CE2" w:rsidP="00F2069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- универсальные;</w:t>
      </w:r>
    </w:p>
    <w:p w:rsidR="008E7CE2" w:rsidRPr="00DF3F92" w:rsidRDefault="008E7CE2" w:rsidP="00F2069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полууниверсальные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7CE2" w:rsidRPr="00DF3F92" w:rsidRDefault="008E7CE2" w:rsidP="00F2069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- для определённых транспортных средств;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Разрешение универсальное означает, что применение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автокресла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 допускается в любых марках и моделях автомобилей.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Полууниверсальное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 разрешение означает, что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 может устанавливаться в автомобилях ограниченных моделей.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Специализированное кресло для авто обязательно имеет значок соответствия ECE R 44\04. А рядом со знаком соответствия указывается тип детского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автокресла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В мире принята единая классификация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автокресел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 по весовым группам.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>Группа «0»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Примерный возраст пассажира с рождения до 6-ти месяцев. Вес малыша менее 10-ти кг. Установка – боком к ходу движения.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>Группа 0+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Примерный возраст пассажира с рождения до 1 года. Вес не более 13 кг. Установка – лицом против направления движения.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>Группа I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Приблизительный возраст – от 9-ти месяцев до 4 лет. Вес малыша 9-18 кг. Способ установки по направлению движения.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Группа II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Примерный возраст – 3-7 лет. Вес от 15 кг до 25кг. Способ установки - по ходу движения.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>Группа III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Возраст пассажира от 6-ти до 12-ти лет. Вес пассажира 22-36 кг. Установка – лицом по направлению транспортного движения.</w:t>
      </w:r>
    </w:p>
    <w:p w:rsidR="00DF3F92" w:rsidRDefault="00DF3F9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приучить ребёнка к </w:t>
      </w:r>
      <w:proofErr w:type="spellStart"/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>автокреслу</w:t>
      </w:r>
      <w:proofErr w:type="spellEnd"/>
      <w:r w:rsidR="00DF3F92" w:rsidRPr="00DF3F92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Задача родителей – помочь малышу привыкнуть к детскому сидению без особых усилий за самое короткое время. Если ребёнок с самого рождения путешествует в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автокресле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автолюльке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>», то он даже не догадывается, что может быть иначе.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Но если же вы только собираетесь посадить ребёнка в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>, необходимо его к этому подготовить. Покажите на картинках сиденье, где изображены дети. Или выберите в магазине кресло вместе с ребёнком. Пусть он участвует в его выборе.</w:t>
      </w:r>
    </w:p>
    <w:p w:rsidR="00DF3F92" w:rsidRDefault="00DF3F92" w:rsidP="00F2069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посадить ребёнка в </w:t>
      </w:r>
      <w:proofErr w:type="spellStart"/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>автокресло</w:t>
      </w:r>
      <w:proofErr w:type="spellEnd"/>
      <w:r w:rsidRPr="00DF3F92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>Сидения кресел устроены так, что ручки и ножки не «затекают», шея не устаёт, осанка правильная. Первая поездка не должна быть длительной. Время поездок следует увеличивать постепенно. И если всё же ребёнок не сидит в кресле, следует позаботиться о его развлечении. На помощь придут различные игрушки и игры. Предпочтительно научить ребёнка наблюдать за окружающим миром.</w:t>
      </w:r>
    </w:p>
    <w:p w:rsidR="008E7CE2" w:rsidRPr="00DF3F92" w:rsidRDefault="008E7CE2" w:rsidP="00DF3F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Детские </w:t>
      </w:r>
      <w:proofErr w:type="spellStart"/>
      <w:r w:rsidRPr="00DF3F92">
        <w:rPr>
          <w:rFonts w:ascii="Times New Roman" w:eastAsia="Times New Roman" w:hAnsi="Times New Roman" w:cs="Times New Roman"/>
          <w:sz w:val="28"/>
          <w:szCs w:val="28"/>
        </w:rPr>
        <w:t>автокресла</w:t>
      </w:r>
      <w:proofErr w:type="spellEnd"/>
      <w:r w:rsidRPr="00DF3F92">
        <w:rPr>
          <w:rFonts w:ascii="Times New Roman" w:eastAsia="Times New Roman" w:hAnsi="Times New Roman" w:cs="Times New Roman"/>
          <w:sz w:val="28"/>
          <w:szCs w:val="28"/>
        </w:rPr>
        <w:t xml:space="preserve"> сделаны так, что во время поездки малыш может спать. Не исключено, что самым любимым занятием вашего малыша в пути будет сладкий сон.</w:t>
      </w:r>
    </w:p>
    <w:p w:rsidR="00DB47AC" w:rsidRPr="00DF3F92" w:rsidRDefault="00DF3F92" w:rsidP="00F206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1273810</wp:posOffset>
            </wp:positionH>
            <wp:positionV relativeFrom="margin">
              <wp:posOffset>6048375</wp:posOffset>
            </wp:positionV>
            <wp:extent cx="3583305" cy="1609725"/>
            <wp:effectExtent l="57150" t="57150" r="55245" b="66675"/>
            <wp:wrapSquare wrapText="bothSides"/>
            <wp:docPr id="2" name="Рисунок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 cstate="print"/>
                    <a:srcRect l="18321" t="43229" r="18702" b="18229"/>
                    <a:stretch>
                      <a:fillRect/>
                    </a:stretch>
                  </pic:blipFill>
                  <pic:spPr>
                    <a:xfrm>
                      <a:off x="0" y="0"/>
                      <a:ext cx="3583305" cy="1609725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sectPr w:rsidR="00DB47AC" w:rsidRPr="00DF3F92" w:rsidSect="00DF3F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7CE2"/>
    <w:rsid w:val="00462BE4"/>
    <w:rsid w:val="005E0FF7"/>
    <w:rsid w:val="008541E9"/>
    <w:rsid w:val="008E7CE2"/>
    <w:rsid w:val="00DB47AC"/>
    <w:rsid w:val="00DF3F92"/>
    <w:rsid w:val="00F2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E4"/>
  </w:style>
  <w:style w:type="paragraph" w:styleId="1">
    <w:name w:val="heading 1"/>
    <w:basedOn w:val="a"/>
    <w:link w:val="10"/>
    <w:uiPriority w:val="9"/>
    <w:qFormat/>
    <w:rsid w:val="008E7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E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5</cp:revision>
  <dcterms:created xsi:type="dcterms:W3CDTF">2014-02-25T04:57:00Z</dcterms:created>
  <dcterms:modified xsi:type="dcterms:W3CDTF">2015-11-02T19:04:00Z</dcterms:modified>
</cp:coreProperties>
</file>